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Małopolskie interesuje turystów najbardziej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Województwo małopolskie cieszy się największym zainteresowaniem turystów, którzy szukają noclegów za pośrednictwem Nocowanie.pl. W roku 2017 wysłali oni grubo ponad milion zapytań do obiektów noclegowych. W porównaniu z rokiem poprzednim, zainteresowanie noclegami właśnie w tej części kraju wzrosło dwukrotnie.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tak dużym wzroście zainteresowania województwem małopolskim może przesądzać jego „uniwersalność”. Wypoczynek w polskich górach jest bowiem atrakcyjny o każdej porze roku. Wiosna, lato i jesień to dobre momenty na przemierzanie szlaków turystycznych, dodajmy, że każdy znajdzie trasę dopasowaną do swoich możliwości. Natomiast zimą Polacy wybierają województwo małopolskie ze względu na możliwość jazdy na nartach – właśnie w tej części kraju znajdują się duże i co najważniejsze, dobrze przygotowane stacje narciarskie.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TOP 10 miejscowości w małopolskim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Najpopularniejszym miastem województwa małopolskiego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Zakopane</w:t>
        </w:r>
      </w:hyperlink>
      <w:r>
        <w:rPr>
          <w:rFonts w:ascii="calibri" w:hAnsi="calibri" w:eastAsia="calibri" w:cs="calibri"/>
          <w:sz w:val="24"/>
          <w:szCs w:val="24"/>
        </w:rPr>
        <w:t xml:space="preserve">. Zapytania turystów skierowane do właścicieli obiektów noclegowych w stolicy polskich Tatr w 2017 roku stanowiły 44% udziału zapytań dla całego województwa. To naprawdę imponujący wynik. Na drugim i trzecim miejscu znalazły się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Białka Tatrzańska</w:t>
        </w:r>
      </w:hyperlink>
      <w:r>
        <w:rPr>
          <w:rFonts w:ascii="calibri" w:hAnsi="calibri" w:eastAsia="calibri" w:cs="calibri"/>
          <w:sz w:val="24"/>
          <w:szCs w:val="24"/>
        </w:rPr>
        <w:t xml:space="preserve"> i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Szczawnica</w:t>
        </w:r>
      </w:hyperlink>
      <w:r>
        <w:rPr>
          <w:rFonts w:ascii="calibri" w:hAnsi="calibri" w:eastAsia="calibri" w:cs="calibri"/>
          <w:sz w:val="24"/>
          <w:szCs w:val="24"/>
        </w:rPr>
        <w:t xml:space="preserve">. Turyści interesowali się również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Krakowem</w:t>
        </w:r>
      </w:hyperlink>
      <w:r>
        <w:rPr>
          <w:rFonts w:ascii="calibri" w:hAnsi="calibri" w:eastAsia="calibri" w:cs="calibri"/>
          <w:sz w:val="24"/>
          <w:szCs w:val="24"/>
        </w:rPr>
        <w:t xml:space="preserve">, miasto ma bowiem wyjątkowy klimat, który każdego może skłonić nawet do wielokrotnych wizyt w ramach tzw.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city breaku</w:t>
      </w:r>
      <w:r>
        <w:rPr>
          <w:rFonts w:ascii="calibri" w:hAnsi="calibri" w:eastAsia="calibri" w:cs="calibri"/>
          <w:sz w:val="24"/>
          <w:szCs w:val="24"/>
        </w:rPr>
        <w:t xml:space="preserve">. TOP 5 popularnych miejscowości zamyka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Krynica-Zdrój</w:t>
        </w:r>
      </w:hyperlink>
      <w:r>
        <w:rPr>
          <w:rFonts w:ascii="calibri" w:hAnsi="calibri" w:eastAsia="calibri" w:cs="calibri"/>
          <w:sz w:val="24"/>
          <w:szCs w:val="24"/>
        </w:rPr>
        <w:t xml:space="preserve">. W czołowej dziesiątce najchętniej wybieranych destynacji w województwie małopolskim znalazły się oprócz tego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Bukowina Tatrzańska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Kościelisko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Murzasichle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Poronin</w:t>
        </w:r>
      </w:hyperlink>
      <w:r>
        <w:rPr>
          <w:rFonts w:ascii="calibri" w:hAnsi="calibri" w:eastAsia="calibri" w:cs="calibri"/>
          <w:sz w:val="24"/>
          <w:szCs w:val="24"/>
        </w:rPr>
        <w:t xml:space="preserve"> i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Małe Ciche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Zima, wakacje i majówka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Kiedy Polacy najchętniej odwiedzają województwo małopolskie? Z naszych obserwacji wynika, że wzmożone zainteresowanie przejawia się podczas czterech ważnych dla każdego z nas momentów. W 2017 roku turyści interesowali się wolnymi terminami noclegów szczególnie podczas świąt Bożego Narodzenia i ferii zimowych. Kolejny boom na małopolskie nastąpił przed przedłużonym weekendem majowym, który chętnie spędzaliśmy właśnie w górach, oraz przed wakacjami (lipiec i sierpień). Latem pogoda jest stabilna, więc łatwo zaplanować jeśli nie dłuższy urlop, to przynajmniej krótki wypad na szlaki.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Małopolskie na weekendy i kilkudniowe wyjazdy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O dużej popularności województwa małopolskiego wśród turystów świadczy też ilość noclegów, jaka ich interesowała. Poza szczytem sezonu 2017 r., w takich miesiącach jak październik czy listopad, małopolskie cieszyło się popularnością wśród osób, które chciały przedłużyć weekend – rezerwując trzy noclegi. Natomiast w szczycie sezonu turyści najczęściej spędzali w obiektach noclegowych w regionie nawet pięć nocy, co oznacza, że decydowali się na około tygodniowy pobyt na południu kraju.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Ile trzeba zapłacić za przyjemność wypoczynku w małopolskich kurortach? Średnia cena jednego noclegu dla jednej osoby zamyka się w kwocie od 57 do 66 zł. Zaznaczamy, że podajemy wartość uśrednioną. Tak naprawdę to, ile zapłacimy za nocleg, zależy od kategorii obiektu, udogodnień dla turystów i terminu – właściciele obiektów mogą mieć wersje cennika dla sezonu wysokiego lub niskiego, a także dla terminów specjalnych takich właśnie jak </w:t>
      </w: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majówka</w:t>
        </w:r>
      </w:hyperlink>
      <w:r>
        <w:rPr>
          <w:rFonts w:ascii="calibri" w:hAnsi="calibri" w:eastAsia="calibri" w:cs="calibri"/>
          <w:sz w:val="24"/>
          <w:szCs w:val="24"/>
        </w:rPr>
        <w:t xml:space="preserve">, weekend czerwcowy czy święta.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Dane pochodzą z Serwisu Nocowanie.pl z okresu styczeń-grudzień 2017 w porównaniu do analogicznego okresu 2016.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nocowanie.pl/noclegi/zakopane/" TargetMode="External"/><Relationship Id="rId8" Type="http://schemas.openxmlformats.org/officeDocument/2006/relationships/hyperlink" Target="https://www.nocowanie.pl/noclegi/bialka_tatrzanska/" TargetMode="External"/><Relationship Id="rId9" Type="http://schemas.openxmlformats.org/officeDocument/2006/relationships/hyperlink" Target="https://www.nocowanie.pl/noclegi/szczawnica/" TargetMode="External"/><Relationship Id="rId10" Type="http://schemas.openxmlformats.org/officeDocument/2006/relationships/hyperlink" Target="https://www.nocowanie.pl/noclegi/krakow/" TargetMode="External"/><Relationship Id="rId11" Type="http://schemas.openxmlformats.org/officeDocument/2006/relationships/hyperlink" Target="https://www.nocowanie.pl/noclegi/krynica_zdroj__krynica_gorska/" TargetMode="External"/><Relationship Id="rId12" Type="http://schemas.openxmlformats.org/officeDocument/2006/relationships/hyperlink" Target="https://www.nocowanie.pl/noclegi/bukowina_tatrzanska/" TargetMode="External"/><Relationship Id="rId13" Type="http://schemas.openxmlformats.org/officeDocument/2006/relationships/hyperlink" Target="https://www.nocowanie.pl/noclegi/koscielisko/" TargetMode="External"/><Relationship Id="rId14" Type="http://schemas.openxmlformats.org/officeDocument/2006/relationships/hyperlink" Target="https://www.nocowanie.pl/noclegi/murzasichle/" TargetMode="External"/><Relationship Id="rId15" Type="http://schemas.openxmlformats.org/officeDocument/2006/relationships/hyperlink" Target="https://www.nocowanie.pl/noclegi/poronin/" TargetMode="External"/><Relationship Id="rId16" Type="http://schemas.openxmlformats.org/officeDocument/2006/relationships/hyperlink" Target="https://www.nocowanie.pl/noclegi/male_ciche/" TargetMode="External"/><Relationship Id="rId17" Type="http://schemas.openxmlformats.org/officeDocument/2006/relationships/hyperlink" Target="https://weekend-majowy.nocowani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2026-10-25T11:57:11+01:00</dcterms:created>
  <dcterms:modified xsi:type="dcterms:W3CDTF">2026-10-25T11:57:11+01:00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