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wyjeżdżających w tym roku na urlop świąteczny jedzie do województwa małopolskiego - wydadzą o 30 proc. więcej na wypoczynek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rośnie zainteresowanie polskich turystów domkami i willami, przewyższając najpopularniejsze w pozostałych okresach roku kwatery i pokoje. Blisko połowa wyjeżdżających w okresie świątecznym wybiera się do województwa małopolskiego, a wśród miejscowości niekwestionowanym liderem jest Zakopane. Tylko jedna na dziesięć osób planuje długi pobyt aż do Sylwestra - przeważają wyjazdy na cztery albo trzy dni. Według danych serwisu turystycznego Nocowanie.pl średnia cena noclegu za osobę na dobę w tym czasie wyniesie 128 zł - niemal 30 proc. więcej niż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nie planują w tym roku łączyć wyjazdów na Boże Narodzenie i Sylwestra - ponad 80 proc. osób poszukujących zakwaterowania od 22, 23 lub 24 grudnia jest zainteresowanych pobytem od dwóch do pięciu dni, jak wynika z danych Nocowanie.pl, polskiego serwisu turystycznego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wyjazdy cztero- i trzydniowe</w:t>
      </w:r>
      <w:r>
        <w:rPr>
          <w:rFonts w:ascii="calibri" w:hAnsi="calibri" w:eastAsia="calibri" w:cs="calibri"/>
          <w:sz w:val="24"/>
          <w:szCs w:val="24"/>
        </w:rPr>
        <w:t xml:space="preserve">, wybierane odpowiednio przez 35 proc. i 22 proc. turystów.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dziesiąty zamierza wydłużyć pobyt do Sylwestra</w:t>
      </w:r>
      <w:r>
        <w:rPr>
          <w:rFonts w:ascii="calibri" w:hAnsi="calibri" w:eastAsia="calibri" w:cs="calibri"/>
          <w:sz w:val="24"/>
          <w:szCs w:val="24"/>
        </w:rPr>
        <w:t xml:space="preserve">, na czas od ośmiu do jedenastu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Najliczniejszą grupę wyjeżdżających,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proc., stanowią pary bez dzieci</w:t>
      </w:r>
      <w:r>
        <w:rPr>
          <w:rFonts w:ascii="calibri" w:hAnsi="calibri" w:eastAsia="calibri" w:cs="calibri"/>
          <w:sz w:val="24"/>
          <w:szCs w:val="24"/>
        </w:rPr>
        <w:t xml:space="preserve">. Niemal 12 proc. to dwoje dorosłych z dwojgiem dzieci, a 9 proc. dwoje dorosłych z jednym dzieckiem. Nieco ponad 3 proc. stanowią osoby wyjeżdżające w pojedynkę.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wszystkich wyszukiwań w okresie świątecznym dotyczy zakwaterowania dla grup od jednego do dziewięciorga dorosłych z od jednego do dziewięciorga dzieci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święta rośnie popularność domków i will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Polacy na odpoczynek od codzienności poszukują noclegu w kwaterach i pokojach. Również w okresie Bożego Narodzenia wybiera je ponad 28 proc. turystów, widzimyjednak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domkami i willami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obecnie dotyczy ich prawie ⅓ wszystkich wyszukiwań. Nic w tym dziwnego, wiele osób planuje wyjazd w liczniejszym gronie, poza tym w święta chcemy przede wszystkim przyjemnie spędzić czas, odpocząć w komfortowych warunkach i ciepłej, miłej atmosferze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użytkownicy przywiązują dużą wagę do opinii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 odwiedzających na temat obiektów, zwracają też uwagę na dostępne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udogodnienia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bezpłatny parking, wi-fi czy możliwość zabrania ze sobą również czworonożnych członków rodziny. Decydującym czynnikiem wyboru wciąż pozostaje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szczęście w naszej ofercie da się znaleźć coś na każdą kieszeń we wszystkich regionach Polski. Weryfikujemy również prezentowane w naszym serwisie obiekty noclegowe, można więc spokojnie cieszyć się nadchodzącym wypoczynkiem. Natomiast z punktu widzenia gospodarzy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zadbać o to, by wszystkie elementy, mogące stanowić dodatkową zachętę dla turystów, były dobrze opisane na portalu rezerwacyjnym, oraz zachęcać odwiedzających do pozostawiania ocen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rodzajem zakwaterowania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pensjonaty</w:t>
      </w:r>
      <w:r>
        <w:rPr>
          <w:rFonts w:ascii="calibri" w:hAnsi="calibri" w:eastAsia="calibri" w:cs="calibri"/>
          <w:sz w:val="24"/>
          <w:szCs w:val="24"/>
        </w:rPr>
        <w:t xml:space="preserve">, w których święta planuje spędzić 13,5 proc. wyjeżdżających,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, wybierane przez 13 proc. Niecałe 5 proc. szuka noclegu w hotelach i hostelach, a blisko 3 proc. w gospodarstwach agroturystycznych.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małopolskie najpopularniejszym kierunkiem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  <w:b/>
        </w:rPr>
        <w:t xml:space="preserve">druga osoba spędzająca nadchodzące święta poza domem wybiera się do województwa małopolskiego</w:t>
      </w:r>
      <w:r>
        <w:rPr>
          <w:rFonts w:ascii="calibri" w:hAnsi="calibri" w:eastAsia="calibri" w:cs="calibri"/>
          <w:sz w:val="24"/>
          <w:szCs w:val="24"/>
        </w:rPr>
        <w:t xml:space="preserve">, a co trzecia do dolnośląskiego lub śląskiego.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zamierza spędzić Boże Narodzenie nad morzem</w:t>
      </w:r>
      <w:r>
        <w:rPr>
          <w:rFonts w:ascii="calibri" w:hAnsi="calibri" w:eastAsia="calibri" w:cs="calibri"/>
          <w:sz w:val="24"/>
          <w:szCs w:val="24"/>
        </w:rPr>
        <w:t xml:space="preserve">, w województwie pomorskim lub zachodniopomorskim. Wśród miejscowości bezkonkurencyjną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wybierane przez blisko ¼ wyjeżdżających. Zajmujący drugie miejsce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wybiera prawie 10 proc. turystów, a trzecią w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Szklarską Porębę</w:t>
      </w:r>
      <w:r>
        <w:rPr>
          <w:rFonts w:ascii="calibri" w:hAnsi="calibri" w:eastAsia="calibri" w:cs="calibri"/>
          <w:sz w:val="24"/>
          <w:szCs w:val="24"/>
        </w:rPr>
        <w:t xml:space="preserve"> 6,5 proc. W dwudziestce najczęściej wyszukiwanych miejscowości spośród tych położonych nad morzem znalazł się tylko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. Jak wynika z szacunkowych wyliczeń ekspertów z Nocowanie.pl na podstawie już opłaconych zaliczek,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tegorocznego Bożego Narodzenia wyniesie 128 zł</w:t>
      </w:r>
      <w:r>
        <w:rPr>
          <w:rFonts w:ascii="calibri" w:hAnsi="calibri" w:eastAsia="calibri" w:cs="calibri"/>
          <w:sz w:val="24"/>
          <w:szCs w:val="24"/>
        </w:rPr>
        <w:t xml:space="preserve"> - to niemal 30 proc. więcej niż w czasie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2026-07-12T12:31:36+02:00</dcterms:created>
  <dcterms:modified xsi:type="dcterms:W3CDTF">2026-07-12T12:31:36+02:00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