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wakacje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większość z nas spędzi w Polsce. Chociaż coraz głośniej mówi się o otwarciu granic, brak jest konkretnych terminów. Turyści nie chcą więc ryzykować i stawiają na krajowy wypoczynek. Wszystko wskazuje więc na to, że lato 2020 pod wieloma względami będzie rekordowe.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obecnie sytuacja spowodowała,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zweryfikowali swoje plany wyjazdowe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stawia na podróże krajowe. Jest to z jednej strony spowodowane względami bezpieczeństwa, a z drugiej brakiem konkretnych deklaracji dotyczących otwierania granic. Terminy wznowienia lotów międzynarodowych były już kilka razy przekładane.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Dlatego wiele osób wychodzi z założenia, że </w:t>
      </w:r>
      <w:r>
        <w:rPr>
          <w:rFonts w:ascii="calibri" w:hAnsi="calibri" w:eastAsia="calibri" w:cs="calibri"/>
          <w:sz w:val="24"/>
          <w:szCs w:val="24"/>
          <w:b/>
        </w:rPr>
        <w:t xml:space="preserve">lepiej nie ryzykować i nie szukać w ostatniej chwili wolnego noclegu na wakacje w Polsce</w:t>
      </w:r>
      <w:r>
        <w:rPr>
          <w:rFonts w:ascii="calibri" w:hAnsi="calibri" w:eastAsia="calibri" w:cs="calibri"/>
          <w:sz w:val="24"/>
          <w:szCs w:val="24"/>
        </w:rPr>
        <w:t xml:space="preserve">. Tym bardziej, że w pierwszych dniach czerwca obserwujemy rekordowe zainteresowanie letnimi terminami, co może wskazywać, iż prawdziwe szaleństwo dopiero przed nami.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Rekordowe zainteresowanie noclegami w kraju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zainteresowania wypoczynkiem na terenie Polski obserwujemy już od ostatnich dni kwietnia, kiedy premier Mateusz Morawiecki ogłosił odmrażanie usług noclegowych. Boom na nie rozpoczął się jednak 4 maja, gdy obiekty przyjęły pierwszych gości. Od tego momentu obserwujemy stały wzrost zainteresowania krajowymi wakacjami.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Zwiększa się nie tylko liczba zapytań o nocleg – w porównaniu do początku czerwca roku ubiegłego teraz jest ich o 84% więcej – ale także liczba dokonywanych przedpłat.</w:t>
      </w:r>
      <w:r>
        <w:rPr>
          <w:rFonts w:ascii="calibri" w:hAnsi="calibri" w:eastAsia="calibri" w:cs="calibri"/>
          <w:sz w:val="24"/>
          <w:szCs w:val="24"/>
        </w:rPr>
        <w:t xml:space="preserve"> Turyści zdają sobie sprawę, że lepiej nie tracić czasu i od razu dokonać przelewu z zadatkiem lub zaliczką. To właściwie jedyny sposób na to, by mieć pewność, że latem będzie na nas czekało miejsce w obiekcie noclegowym, który wybraliśmy.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tego też powodu systematycznie wzrasta liczba osób, które szukają noclegów przez internet i tak też za nie płacą. Również kwaterodawcy coraz bardziej doceniają zalety korzystania z przedpłat online. Jest to bowiem niezwykle wygodny sposób, dzięki któremu od razu po potwierdzeniu dostępności terminu można dokonać płatności kartą lub szybkim przelewem.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Wakacyjne kierunki Polaków. Gdzie wyjeżdżamy najchętniej?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naszych obserwacji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kierunki, które cieszą się największą popularnością wśród turystów, nie zmieniają się</w:t>
      </w:r>
      <w:r>
        <w:rPr>
          <w:rFonts w:ascii="calibri" w:hAnsi="calibri" w:eastAsia="calibri" w:cs="calibri"/>
          <w:sz w:val="24"/>
          <w:szCs w:val="24"/>
        </w:rPr>
        <w:t xml:space="preserve">. Nadal najchętniej wybierane jest morze oraz góry, a oprócz tego zainteresowanie wzbudzają polskie pojezierza. Widzimy jednak, że szybciej schodzą noclegi w mniejszych miejscowościach. Polaków interesują oferty wypoczynku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ustronnych miejscach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obiektach kameralnych, zapewniających prywatność.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Stąd tak dobrze sprzedają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letniskowe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nie musimy dzielić ich z osobami nieznanymi, a wyłącznie z tymi, z którymi przyjechaliśmy na wypoczynek. Poza tym powodzeniem cieszą również małe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gospodarstwa agroturystyczne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obiekty wynajmujące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kwatery i pokoje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niewielkie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pensjonaty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Polacy mają też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dotyczącą kwestii bezpieczeństwa</w:t>
      </w:r>
      <w:r>
        <w:rPr>
          <w:rFonts w:ascii="calibri" w:hAnsi="calibri" w:eastAsia="calibri" w:cs="calibri"/>
          <w:sz w:val="24"/>
          <w:szCs w:val="24"/>
        </w:rPr>
        <w:t xml:space="preserve">. Jeżeli są one jasno przedstawione przez właściciela obiektu noclegowego, turyści będą skłonni do zatrzymania się w większym hotelu czy ośrodku wypoczynkowym. Ze swojej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chcemy zachęcić do informowania o zabezpieczeniach przed COVID-19</w:t>
      </w:r>
      <w:r>
        <w:rPr>
          <w:rFonts w:ascii="calibri" w:hAnsi="calibri" w:eastAsia="calibri" w:cs="calibri"/>
          <w:sz w:val="24"/>
          <w:szCs w:val="24"/>
        </w:rPr>
        <w:t xml:space="preserve"> w treści ofert publikowanych w portalu Nocowanie.pl oraz zaznaczania odpowiednich piktogramów, mówiących o udogodnieniach.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oferty_specjalne/ustronne-noclegi/" TargetMode="External"/><Relationship Id="rId8" Type="http://schemas.openxmlformats.org/officeDocument/2006/relationships/hyperlink" Target="https://www.nocowanie.pl/domki/" TargetMode="External"/><Relationship Id="rId9" Type="http://schemas.openxmlformats.org/officeDocument/2006/relationships/hyperlink" Target="https://www.nocowanie.pl/apartamenty/" TargetMode="External"/><Relationship Id="rId10" Type="http://schemas.openxmlformats.org/officeDocument/2006/relationships/hyperlink" Target="https://www.nocowanie.pl/agroturystyka/" TargetMode="External"/><Relationship Id="rId11" Type="http://schemas.openxmlformats.org/officeDocument/2006/relationships/hyperlink" Target="https://www.nocowanie.pl/kwatery_i_pokoje/" TargetMode="External"/><Relationship Id="rId12" Type="http://schemas.openxmlformats.org/officeDocument/2006/relationships/hyperlink" Target="https://www.nocowanie.pl/pensjon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2026-01-31T19:09:49+01:00</dcterms:created>
  <dcterms:modified xsi:type="dcterms:W3CDTF">2026-01-31T19:09:49+01:00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